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EB" w:rsidRPr="003C7BD9" w:rsidRDefault="0075576A" w:rsidP="0075576A">
      <w:pPr>
        <w:spacing w:after="0"/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</w:pPr>
      <w:r w:rsidRPr="003C7BD9"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  <w:t xml:space="preserve">Español </w:t>
      </w:r>
    </w:p>
    <w:p w:rsidR="0075576A" w:rsidRPr="003C7BD9" w:rsidRDefault="003C7BD9" w:rsidP="0075576A">
      <w:pPr>
        <w:spacing w:after="0"/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  <w:t>Apuntes sobre la lecció</w:t>
      </w:r>
      <w:bookmarkStart w:id="0" w:name="_GoBack"/>
      <w:bookmarkEnd w:id="0"/>
      <w:r w:rsidRPr="003C7BD9">
        <w:rPr>
          <w:rFonts w:ascii="Baskerville Old Face" w:hAnsi="Baskerville Old Face"/>
          <w:b/>
          <w:bCs/>
          <w:sz w:val="20"/>
          <w:szCs w:val="20"/>
          <w:u w:val="single"/>
          <w:lang w:val="es-US"/>
        </w:rPr>
        <w:t>n de los mandatos</w:t>
      </w:r>
    </w:p>
    <w:p w:rsidR="003C7BD9" w:rsidRPr="003C7BD9" w:rsidRDefault="003C7BD9" w:rsidP="0075576A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A0770F" w:rsidRPr="00086F13" w:rsidRDefault="004F0EF5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What is a command?:</w:t>
      </w:r>
    </w:p>
    <w:p w:rsidR="008D4B0D" w:rsidRPr="00086F13" w:rsidRDefault="008D4B0D" w:rsidP="008D4B0D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spacing w:after="0"/>
        <w:rPr>
          <w:rFonts w:ascii="Baskerville Old Face" w:hAnsi="Baskerville Old Face"/>
          <w:sz w:val="20"/>
          <w:szCs w:val="20"/>
        </w:rPr>
      </w:pPr>
    </w:p>
    <w:p w:rsidR="004F0EF5" w:rsidRPr="00086F13" w:rsidRDefault="004F0EF5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Who all can you command in any language?:</w:t>
      </w:r>
    </w:p>
    <w:p w:rsidR="00A0770F" w:rsidRPr="00086F13" w:rsidRDefault="00A0770F" w:rsidP="00A0770F">
      <w:pPr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spacing w:after="0"/>
        <w:rPr>
          <w:rFonts w:ascii="Baskerville Old Face" w:hAnsi="Baskerville Old Face"/>
          <w:sz w:val="20"/>
          <w:szCs w:val="20"/>
        </w:rPr>
      </w:pPr>
    </w:p>
    <w:p w:rsidR="004F0EF5" w:rsidRPr="00086F13" w:rsidRDefault="004F0EF5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What is the difference between an affirmative and a negative command?:</w:t>
      </w:r>
    </w:p>
    <w:p w:rsidR="00A0770F" w:rsidRPr="00086F13" w:rsidRDefault="00A0770F" w:rsidP="00A0770F">
      <w:pPr>
        <w:pStyle w:val="ListParagraph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4F0EF5" w:rsidRPr="00086F13" w:rsidRDefault="004F0EF5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Write the verb form for all commands in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788"/>
      </w:tblGrid>
      <w:tr w:rsidR="004F0EF5" w:rsidRPr="00086F13" w:rsidTr="004F0EF5">
        <w:tc>
          <w:tcPr>
            <w:tcW w:w="1008" w:type="dxa"/>
            <w:shd w:val="clear" w:color="auto" w:fill="7F7F7F" w:themeFill="text1" w:themeFillTint="80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4F0EF5" w:rsidRPr="00086F13" w:rsidRDefault="004F0EF5" w:rsidP="004F0EF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Affirmative</w:t>
            </w:r>
          </w:p>
        </w:tc>
        <w:tc>
          <w:tcPr>
            <w:tcW w:w="4788" w:type="dxa"/>
            <w:shd w:val="clear" w:color="auto" w:fill="E7E6E6" w:themeFill="background2"/>
          </w:tcPr>
          <w:p w:rsidR="004F0EF5" w:rsidRPr="00086F13" w:rsidRDefault="004F0EF5" w:rsidP="004F0EF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Negative</w:t>
            </w:r>
          </w:p>
        </w:tc>
      </w:tr>
      <w:tr w:rsidR="004F0EF5" w:rsidRPr="00086F13" w:rsidTr="004F0EF5">
        <w:tc>
          <w:tcPr>
            <w:tcW w:w="1008" w:type="dxa"/>
            <w:shd w:val="clear" w:color="auto" w:fill="E7E6E6" w:themeFill="background2"/>
          </w:tcPr>
          <w:p w:rsidR="004F0EF5" w:rsidRPr="00086F13" w:rsidRDefault="004F0EF5" w:rsidP="0075576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tú</w:t>
            </w:r>
          </w:p>
        </w:tc>
        <w:tc>
          <w:tcPr>
            <w:tcW w:w="3780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sz w:val="20"/>
                <w:szCs w:val="20"/>
              </w:rPr>
              <w:t>no  +</w:t>
            </w:r>
          </w:p>
        </w:tc>
      </w:tr>
      <w:tr w:rsidR="004F0EF5" w:rsidRPr="00086F13" w:rsidTr="004F0EF5">
        <w:tc>
          <w:tcPr>
            <w:tcW w:w="1008" w:type="dxa"/>
            <w:shd w:val="clear" w:color="auto" w:fill="E7E6E6" w:themeFill="background2"/>
          </w:tcPr>
          <w:p w:rsidR="004F0EF5" w:rsidRPr="00086F13" w:rsidRDefault="004F0EF5" w:rsidP="0075576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</w:t>
            </w:r>
          </w:p>
        </w:tc>
        <w:tc>
          <w:tcPr>
            <w:tcW w:w="3780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sz w:val="20"/>
                <w:szCs w:val="20"/>
              </w:rPr>
              <w:t>no  +</w:t>
            </w:r>
          </w:p>
        </w:tc>
      </w:tr>
      <w:tr w:rsidR="004F0EF5" w:rsidRPr="00086F13" w:rsidTr="004F0EF5">
        <w:tc>
          <w:tcPr>
            <w:tcW w:w="1008" w:type="dxa"/>
            <w:shd w:val="clear" w:color="auto" w:fill="E7E6E6" w:themeFill="background2"/>
          </w:tcPr>
          <w:p w:rsidR="004F0EF5" w:rsidRPr="00086F13" w:rsidRDefault="004F0EF5" w:rsidP="0075576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nosotros</w:t>
            </w:r>
          </w:p>
        </w:tc>
        <w:tc>
          <w:tcPr>
            <w:tcW w:w="3780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sz w:val="20"/>
                <w:szCs w:val="20"/>
              </w:rPr>
              <w:t>no  +</w:t>
            </w:r>
          </w:p>
        </w:tc>
      </w:tr>
      <w:tr w:rsidR="004F0EF5" w:rsidRPr="00086F13" w:rsidTr="004F0EF5">
        <w:tc>
          <w:tcPr>
            <w:tcW w:w="1008" w:type="dxa"/>
            <w:shd w:val="clear" w:color="auto" w:fill="E7E6E6" w:themeFill="background2"/>
          </w:tcPr>
          <w:p w:rsidR="004F0EF5" w:rsidRPr="00086F13" w:rsidRDefault="004F0EF5" w:rsidP="0075576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ustedes</w:t>
            </w:r>
          </w:p>
        </w:tc>
        <w:tc>
          <w:tcPr>
            <w:tcW w:w="3780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4F0EF5" w:rsidRPr="00086F13" w:rsidRDefault="004F0EF5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sz w:val="20"/>
                <w:szCs w:val="20"/>
              </w:rPr>
              <w:t>no  +</w:t>
            </w:r>
          </w:p>
        </w:tc>
      </w:tr>
    </w:tbl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4F0EF5" w:rsidRPr="00086F13" w:rsidRDefault="00A0770F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 xml:space="preserve">What are the 8 irregular </w:t>
      </w:r>
      <w:r w:rsidRPr="00086F13">
        <w:rPr>
          <w:rFonts w:ascii="Baskerville Old Face" w:hAnsi="Baskerville Old Face"/>
          <w:i/>
          <w:sz w:val="20"/>
          <w:szCs w:val="20"/>
        </w:rPr>
        <w:t>tú</w:t>
      </w:r>
      <w:r w:rsidRPr="00086F13">
        <w:rPr>
          <w:rFonts w:ascii="Baskerville Old Face" w:hAnsi="Baskerville Old Face"/>
          <w:sz w:val="20"/>
          <w:szCs w:val="20"/>
        </w:rPr>
        <w:t xml:space="preserve"> </w:t>
      </w:r>
      <w:r w:rsidR="00FF2CB2" w:rsidRPr="00086F13">
        <w:rPr>
          <w:rFonts w:ascii="Baskerville Old Face" w:hAnsi="Baskerville Old Face"/>
          <w:sz w:val="20"/>
          <w:szCs w:val="20"/>
        </w:rPr>
        <w:t xml:space="preserve">affirmative </w:t>
      </w:r>
      <w:r w:rsidRPr="00086F13">
        <w:rPr>
          <w:rFonts w:ascii="Baskerville Old Face" w:hAnsi="Baskerville Old Face"/>
          <w:sz w:val="20"/>
          <w:szCs w:val="20"/>
        </w:rPr>
        <w:t>commands?: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40"/>
      </w:tblGrid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0770F" w:rsidRPr="00086F13" w:rsidTr="00A0770F">
        <w:tc>
          <w:tcPr>
            <w:tcW w:w="1548" w:type="dxa"/>
          </w:tcPr>
          <w:p w:rsidR="00A0770F" w:rsidRPr="00086F13" w:rsidRDefault="00A0770F" w:rsidP="00A0770F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086F13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440" w:type="dxa"/>
          </w:tcPr>
          <w:p w:rsidR="00A0770F" w:rsidRPr="00086F13" w:rsidRDefault="00A0770F" w:rsidP="0075576A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F1347C" w:rsidRPr="00086F13" w:rsidRDefault="00F1347C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 xml:space="preserve">What is the one irregular </w:t>
      </w:r>
      <w:r w:rsidRPr="00086F13">
        <w:rPr>
          <w:rFonts w:ascii="Baskerville Old Face" w:hAnsi="Baskerville Old Face"/>
          <w:i/>
          <w:iCs/>
          <w:sz w:val="20"/>
          <w:szCs w:val="20"/>
        </w:rPr>
        <w:t>nosotros</w:t>
      </w:r>
      <w:r w:rsidRPr="00086F13">
        <w:rPr>
          <w:rFonts w:ascii="Baskerville Old Face" w:hAnsi="Baskerville Old Face"/>
          <w:sz w:val="20"/>
          <w:szCs w:val="20"/>
        </w:rPr>
        <w:t xml:space="preserve"> command?</w:t>
      </w:r>
    </w:p>
    <w:p w:rsidR="00F1347C" w:rsidRPr="00086F13" w:rsidRDefault="00F1347C" w:rsidP="00F1347C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Where does the subject pronoun (</w:t>
      </w:r>
      <w:r w:rsidRPr="00086F13">
        <w:rPr>
          <w:rFonts w:ascii="Baskerville Old Face" w:hAnsi="Baskerville Old Face"/>
          <w:i/>
          <w:sz w:val="20"/>
          <w:szCs w:val="20"/>
        </w:rPr>
        <w:t>tú / Ud. / nosotros /Uds.</w:t>
      </w:r>
      <w:r w:rsidRPr="00086F13">
        <w:rPr>
          <w:rFonts w:ascii="Baskerville Old Face" w:hAnsi="Baskerville Old Face"/>
          <w:sz w:val="20"/>
          <w:szCs w:val="20"/>
        </w:rPr>
        <w:t>) go with commands?</w:t>
      </w:r>
    </w:p>
    <w:p w:rsidR="00A0770F" w:rsidRPr="00086F13" w:rsidRDefault="00A0770F" w:rsidP="008D4B0D">
      <w:pPr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 xml:space="preserve">What happens when you add pronoun </w:t>
      </w:r>
      <w:r w:rsidRPr="00086F13">
        <w:rPr>
          <w:rFonts w:ascii="Baskerville Old Face" w:hAnsi="Baskerville Old Face"/>
          <w:i/>
          <w:sz w:val="20"/>
          <w:szCs w:val="20"/>
        </w:rPr>
        <w:t>nos</w:t>
      </w:r>
      <w:r w:rsidRPr="00086F13">
        <w:rPr>
          <w:rFonts w:ascii="Baskerville Old Face" w:hAnsi="Baskerville Old Face"/>
          <w:sz w:val="20"/>
          <w:szCs w:val="20"/>
        </w:rPr>
        <w:t xml:space="preserve"> to a nosotros command?</w:t>
      </w:r>
    </w:p>
    <w:p w:rsidR="00A0770F" w:rsidRPr="00086F13" w:rsidRDefault="00A0770F" w:rsidP="00A0770F">
      <w:pPr>
        <w:pStyle w:val="ListParagraph"/>
        <w:spacing w:after="0"/>
        <w:ind w:left="144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example:</w:t>
      </w: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 xml:space="preserve">What happens when you add the pronoun </w:t>
      </w:r>
      <w:r w:rsidRPr="00086F13">
        <w:rPr>
          <w:rFonts w:ascii="Baskerville Old Face" w:hAnsi="Baskerville Old Face"/>
          <w:i/>
          <w:sz w:val="20"/>
          <w:szCs w:val="20"/>
        </w:rPr>
        <w:t>se</w:t>
      </w:r>
      <w:r w:rsidRPr="00086F13">
        <w:rPr>
          <w:rFonts w:ascii="Baskerville Old Face" w:hAnsi="Baskerville Old Face"/>
          <w:sz w:val="20"/>
          <w:szCs w:val="20"/>
        </w:rPr>
        <w:t xml:space="preserve"> to a </w:t>
      </w:r>
      <w:r w:rsidRPr="00086F13">
        <w:rPr>
          <w:rFonts w:ascii="Baskerville Old Face" w:hAnsi="Baskerville Old Face"/>
          <w:i/>
          <w:sz w:val="20"/>
          <w:szCs w:val="20"/>
        </w:rPr>
        <w:t>nosotros</w:t>
      </w:r>
      <w:r w:rsidRPr="00086F13">
        <w:rPr>
          <w:rFonts w:ascii="Baskerville Old Face" w:hAnsi="Baskerville Old Face"/>
          <w:sz w:val="20"/>
          <w:szCs w:val="20"/>
        </w:rPr>
        <w:t xml:space="preserve"> command?</w:t>
      </w:r>
    </w:p>
    <w:p w:rsidR="00A0770F" w:rsidRPr="00086F13" w:rsidRDefault="00A0770F" w:rsidP="00A0770F">
      <w:pPr>
        <w:pStyle w:val="ListParagraph"/>
        <w:spacing w:after="0"/>
        <w:ind w:left="144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example:</w:t>
      </w: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A0770F" w:rsidRPr="00086F13" w:rsidRDefault="00A0770F" w:rsidP="00A077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 xml:space="preserve">What happens when you add </w:t>
      </w:r>
      <w:r w:rsidRPr="00086F13">
        <w:rPr>
          <w:rFonts w:ascii="Baskerville Old Face" w:hAnsi="Baskerville Old Face"/>
          <w:i/>
          <w:sz w:val="20"/>
          <w:szCs w:val="20"/>
        </w:rPr>
        <w:t>nos</w:t>
      </w:r>
      <w:r w:rsidRPr="00086F13">
        <w:rPr>
          <w:rFonts w:ascii="Baskerville Old Face" w:hAnsi="Baskerville Old Face"/>
          <w:sz w:val="20"/>
          <w:szCs w:val="20"/>
        </w:rPr>
        <w:t xml:space="preserve"> to a</w:t>
      </w:r>
      <w:r w:rsidR="00086F13">
        <w:rPr>
          <w:rFonts w:ascii="Baskerville Old Face" w:hAnsi="Baskerville Old Face"/>
          <w:sz w:val="20"/>
          <w:szCs w:val="20"/>
        </w:rPr>
        <w:t>n</w:t>
      </w:r>
      <w:r w:rsidRPr="00086F13">
        <w:rPr>
          <w:rFonts w:ascii="Baskerville Old Face" w:hAnsi="Baskerville Old Face"/>
          <w:sz w:val="20"/>
          <w:szCs w:val="20"/>
        </w:rPr>
        <w:t xml:space="preserve"> </w:t>
      </w:r>
      <w:r w:rsidRPr="00086F13">
        <w:rPr>
          <w:rFonts w:ascii="Baskerville Old Face" w:hAnsi="Baskerville Old Face"/>
          <w:i/>
          <w:sz w:val="20"/>
          <w:szCs w:val="20"/>
        </w:rPr>
        <w:t>ustedes</w:t>
      </w:r>
      <w:r w:rsidRPr="00086F13">
        <w:rPr>
          <w:rFonts w:ascii="Baskerville Old Face" w:hAnsi="Baskerville Old Face"/>
          <w:sz w:val="20"/>
          <w:szCs w:val="20"/>
        </w:rPr>
        <w:t xml:space="preserve"> command?</w:t>
      </w:r>
    </w:p>
    <w:p w:rsidR="00A0770F" w:rsidRPr="00086F13" w:rsidRDefault="00A0770F" w:rsidP="00A0770F">
      <w:pPr>
        <w:pStyle w:val="ListParagraph"/>
        <w:spacing w:after="0"/>
        <w:ind w:left="1440"/>
        <w:rPr>
          <w:rFonts w:ascii="Baskerville Old Face" w:hAnsi="Baskerville Old Face"/>
          <w:sz w:val="20"/>
          <w:szCs w:val="20"/>
        </w:rPr>
      </w:pPr>
    </w:p>
    <w:p w:rsidR="00A0770F" w:rsidRDefault="00A0770F" w:rsidP="00A0770F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086F13">
        <w:rPr>
          <w:rFonts w:ascii="Baskerville Old Face" w:hAnsi="Baskerville Old Face"/>
          <w:sz w:val="20"/>
          <w:szCs w:val="20"/>
        </w:rPr>
        <w:t>example:</w:t>
      </w: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Pr="00203BB7" w:rsidRDefault="00203BB7" w:rsidP="00203BB7">
      <w:pPr>
        <w:spacing w:after="0"/>
        <w:ind w:left="7200" w:firstLine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sym w:font="Wingdings" w:char="F0E8"/>
      </w:r>
    </w:p>
    <w:p w:rsidR="00203BB7" w:rsidRDefault="00203BB7" w:rsidP="00203BB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Give every command form of the following verbs:</w:t>
      </w: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Pr="00203BB7" w:rsidRDefault="00203BB7" w:rsidP="00203BB7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203BB7">
        <w:rPr>
          <w:rFonts w:ascii="Baskerville Old Face" w:hAnsi="Baskerville Old Face"/>
          <w:b/>
          <w:sz w:val="20"/>
          <w:szCs w:val="20"/>
          <w:u w:val="single"/>
        </w:rPr>
        <w:t>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788"/>
      </w:tblGrid>
      <w:tr w:rsidR="00203BB7" w:rsidRPr="00086F13" w:rsidTr="005F1CAE">
        <w:tc>
          <w:tcPr>
            <w:tcW w:w="1008" w:type="dxa"/>
            <w:shd w:val="clear" w:color="auto" w:fill="7F7F7F" w:themeFill="text1" w:themeFillTint="80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Affirmative</w:t>
            </w:r>
          </w:p>
        </w:tc>
        <w:tc>
          <w:tcPr>
            <w:tcW w:w="4788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Negative</w:t>
            </w: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tú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nosotros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ustedes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Pr="00203BB7" w:rsidRDefault="00203BB7" w:rsidP="00203BB7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dar + les + 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788"/>
      </w:tblGrid>
      <w:tr w:rsidR="00203BB7" w:rsidRPr="00086F13" w:rsidTr="005F1CAE">
        <w:tc>
          <w:tcPr>
            <w:tcW w:w="1008" w:type="dxa"/>
            <w:shd w:val="clear" w:color="auto" w:fill="7F7F7F" w:themeFill="text1" w:themeFillTint="80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Affirmative</w:t>
            </w:r>
          </w:p>
        </w:tc>
        <w:tc>
          <w:tcPr>
            <w:tcW w:w="4788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Negative</w:t>
            </w: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tú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nosotros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203BB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03BB7" w:rsidRPr="00086F13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ustedes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086F13" w:rsidRDefault="00203BB7" w:rsidP="00203BB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203BB7" w:rsidRP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Default="00203BB7" w:rsidP="00203BB7">
      <w:pPr>
        <w:spacing w:after="0"/>
        <w:rPr>
          <w:rFonts w:ascii="Baskerville Old Face" w:hAnsi="Baskerville Old Face"/>
          <w:sz w:val="20"/>
          <w:szCs w:val="20"/>
        </w:rPr>
      </w:pPr>
    </w:p>
    <w:p w:rsidR="00203BB7" w:rsidRPr="00203BB7" w:rsidRDefault="00203BB7" w:rsidP="00203BB7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hacer + 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788"/>
      </w:tblGrid>
      <w:tr w:rsidR="00203BB7" w:rsidRPr="00086F13" w:rsidTr="005F1CAE">
        <w:tc>
          <w:tcPr>
            <w:tcW w:w="1008" w:type="dxa"/>
            <w:shd w:val="clear" w:color="auto" w:fill="7F7F7F" w:themeFill="text1" w:themeFillTint="80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Affirmative</w:t>
            </w:r>
          </w:p>
        </w:tc>
        <w:tc>
          <w:tcPr>
            <w:tcW w:w="4788" w:type="dxa"/>
            <w:shd w:val="clear" w:color="auto" w:fill="E7E6E6" w:themeFill="background2"/>
          </w:tcPr>
          <w:p w:rsidR="00203BB7" w:rsidRPr="00086F13" w:rsidRDefault="00203BB7" w:rsidP="005F1C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086F13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Negative</w:t>
            </w:r>
          </w:p>
        </w:tc>
      </w:tr>
      <w:tr w:rsidR="00203BB7" w:rsidRPr="00203BB7" w:rsidTr="005F1CAE">
        <w:tc>
          <w:tcPr>
            <w:tcW w:w="1008" w:type="dxa"/>
            <w:shd w:val="clear" w:color="auto" w:fill="E7E6E6" w:themeFill="background2"/>
          </w:tcPr>
          <w:p w:rsidR="00203BB7" w:rsidRPr="00086F13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6F13">
              <w:rPr>
                <w:rFonts w:ascii="Baskerville Old Face" w:hAnsi="Baskerville Old Face"/>
                <w:i/>
                <w:sz w:val="20"/>
                <w:szCs w:val="20"/>
              </w:rPr>
              <w:t>tú</w:t>
            </w:r>
          </w:p>
        </w:tc>
        <w:tc>
          <w:tcPr>
            <w:tcW w:w="3780" w:type="dxa"/>
          </w:tcPr>
          <w:p w:rsidR="00203BB7" w:rsidRPr="00086F13" w:rsidRDefault="00203BB7" w:rsidP="005F1CAE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BB7" w:rsidRPr="00203BB7" w:rsidRDefault="00203BB7" w:rsidP="00203BB7">
            <w:pPr>
              <w:tabs>
                <w:tab w:val="left" w:pos="1198"/>
              </w:tabs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03BB7" w:rsidRPr="00203BB7" w:rsidTr="005F1CAE">
        <w:tc>
          <w:tcPr>
            <w:tcW w:w="1008" w:type="dxa"/>
            <w:shd w:val="clear" w:color="auto" w:fill="E7E6E6" w:themeFill="background2"/>
          </w:tcPr>
          <w:p w:rsidR="00203BB7" w:rsidRPr="00203BB7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03BB7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usted</w:t>
            </w:r>
          </w:p>
        </w:tc>
        <w:tc>
          <w:tcPr>
            <w:tcW w:w="3780" w:type="dxa"/>
          </w:tcPr>
          <w:p w:rsidR="00203BB7" w:rsidRPr="00203BB7" w:rsidRDefault="00203BB7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788" w:type="dxa"/>
          </w:tcPr>
          <w:p w:rsidR="00203BB7" w:rsidRPr="00203BB7" w:rsidRDefault="00203BB7" w:rsidP="00203BB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03BB7" w:rsidRPr="00203BB7" w:rsidTr="005F1CAE">
        <w:tc>
          <w:tcPr>
            <w:tcW w:w="1008" w:type="dxa"/>
            <w:shd w:val="clear" w:color="auto" w:fill="E7E6E6" w:themeFill="background2"/>
          </w:tcPr>
          <w:p w:rsidR="00203BB7" w:rsidRPr="00203BB7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03BB7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nosotros</w:t>
            </w:r>
          </w:p>
        </w:tc>
        <w:tc>
          <w:tcPr>
            <w:tcW w:w="3780" w:type="dxa"/>
          </w:tcPr>
          <w:p w:rsidR="00203BB7" w:rsidRPr="00203BB7" w:rsidRDefault="00203BB7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788" w:type="dxa"/>
          </w:tcPr>
          <w:p w:rsidR="00203BB7" w:rsidRPr="00203BB7" w:rsidRDefault="00203BB7" w:rsidP="00203BB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03BB7" w:rsidRPr="00203BB7" w:rsidTr="005F1CAE">
        <w:tc>
          <w:tcPr>
            <w:tcW w:w="1008" w:type="dxa"/>
            <w:shd w:val="clear" w:color="auto" w:fill="E7E6E6" w:themeFill="background2"/>
          </w:tcPr>
          <w:p w:rsidR="00203BB7" w:rsidRPr="00203BB7" w:rsidRDefault="00203BB7" w:rsidP="005F1CAE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203BB7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ustedes</w:t>
            </w:r>
          </w:p>
        </w:tc>
        <w:tc>
          <w:tcPr>
            <w:tcW w:w="3780" w:type="dxa"/>
          </w:tcPr>
          <w:p w:rsidR="00203BB7" w:rsidRPr="00203BB7" w:rsidRDefault="00203BB7" w:rsidP="005F1CA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788" w:type="dxa"/>
          </w:tcPr>
          <w:p w:rsidR="00203BB7" w:rsidRPr="00203BB7" w:rsidRDefault="00203BB7" w:rsidP="00203BB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203BB7" w:rsidRPr="00203BB7" w:rsidRDefault="00203BB7" w:rsidP="00203BB7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03BB7" w:rsidRPr="00203BB7" w:rsidRDefault="00203BB7" w:rsidP="00203BB7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sectPr w:rsidR="00203BB7" w:rsidRPr="00203BB7" w:rsidSect="009E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05CA"/>
    <w:multiLevelType w:val="hybridMultilevel"/>
    <w:tmpl w:val="6712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1001"/>
    <w:multiLevelType w:val="hybridMultilevel"/>
    <w:tmpl w:val="63D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characterSpacingControl w:val="doNotCompress"/>
  <w:compat>
    <w:compatSetting w:name="compatibilityMode" w:uri="http://schemas.microsoft.com/office/word" w:val="12"/>
  </w:compat>
  <w:rsids>
    <w:rsidRoot w:val="0075576A"/>
    <w:rsid w:val="00086F13"/>
    <w:rsid w:val="00203BB7"/>
    <w:rsid w:val="003C7BD9"/>
    <w:rsid w:val="004F0EF5"/>
    <w:rsid w:val="00681279"/>
    <w:rsid w:val="0075576A"/>
    <w:rsid w:val="007E0CAB"/>
    <w:rsid w:val="008653DF"/>
    <w:rsid w:val="008D4B0D"/>
    <w:rsid w:val="009E73D7"/>
    <w:rsid w:val="00A0770F"/>
    <w:rsid w:val="00C028AA"/>
    <w:rsid w:val="00D977BC"/>
    <w:rsid w:val="00DF2C0C"/>
    <w:rsid w:val="00F1347C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043A"/>
  <w15:docId w15:val="{C22F9536-F03B-47BD-83A6-E2BCC7B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dcterms:created xsi:type="dcterms:W3CDTF">2015-02-12T16:32:00Z</dcterms:created>
  <dcterms:modified xsi:type="dcterms:W3CDTF">2019-09-29T22:17:00Z</dcterms:modified>
</cp:coreProperties>
</file>